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6AD17" w14:textId="77777777" w:rsidR="00075D2D" w:rsidRPr="00075D2D" w:rsidRDefault="00075D2D" w:rsidP="00075D2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75D2D">
        <w:rPr>
          <w:rFonts w:ascii="Times New Roman" w:eastAsia="Times New Roman" w:hAnsi="Times New Roman" w:cs="Times New Roman"/>
          <w:b/>
          <w:bCs/>
          <w:kern w:val="36"/>
          <w:sz w:val="48"/>
          <w:szCs w:val="48"/>
        </w:rPr>
        <w:t>This 12,000-ton pile of orange peels is now a lush Costa Rican forest</w:t>
      </w:r>
    </w:p>
    <w:p w14:paraId="099B46FE" w14:textId="77777777" w:rsidR="00075D2D" w:rsidRPr="00075D2D" w:rsidRDefault="00075D2D" w:rsidP="00075D2D">
      <w:pPr>
        <w:spacing w:before="100" w:beforeAutospacing="1" w:after="100" w:afterAutospacing="1" w:line="240" w:lineRule="auto"/>
        <w:outlineLvl w:val="1"/>
        <w:rPr>
          <w:rFonts w:ascii="Times New Roman" w:eastAsia="Times New Roman" w:hAnsi="Times New Roman" w:cs="Times New Roman"/>
          <w:b/>
          <w:bCs/>
          <w:sz w:val="36"/>
          <w:szCs w:val="36"/>
        </w:rPr>
      </w:pPr>
      <w:r w:rsidRPr="00075D2D">
        <w:rPr>
          <w:rFonts w:ascii="Times New Roman" w:eastAsia="Times New Roman" w:hAnsi="Times New Roman" w:cs="Times New Roman"/>
          <w:b/>
          <w:bCs/>
          <w:sz w:val="36"/>
          <w:szCs w:val="36"/>
        </w:rPr>
        <w:t>Conservation experiment regrows pristine forest in a flash.</w:t>
      </w:r>
    </w:p>
    <w:p w14:paraId="24FF2683" w14:textId="77777777" w:rsidR="00075D2D" w:rsidRPr="00075D2D" w:rsidRDefault="00075D2D" w:rsidP="00075D2D">
      <w:pPr>
        <w:spacing w:after="0" w:line="240" w:lineRule="auto"/>
        <w:rPr>
          <w:rFonts w:ascii="Times New Roman" w:eastAsia="Times New Roman" w:hAnsi="Times New Roman" w:cs="Times New Roman"/>
          <w:sz w:val="24"/>
          <w:szCs w:val="24"/>
        </w:rPr>
      </w:pPr>
      <w:hyperlink r:id="rId4" w:history="1">
        <w:r w:rsidRPr="00075D2D">
          <w:rPr>
            <w:rFonts w:ascii="Times New Roman" w:eastAsia="Times New Roman" w:hAnsi="Times New Roman" w:cs="Times New Roman"/>
            <w:color w:val="0000FF"/>
            <w:sz w:val="24"/>
            <w:szCs w:val="24"/>
            <w:u w:val="single"/>
          </w:rPr>
          <w:t>Bryan Nelson</w:t>
        </w:r>
      </w:hyperlink>
      <w:r w:rsidRPr="00075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75D2D">
        <w:rPr>
          <w:rFonts w:ascii="Times New Roman" w:eastAsia="Times New Roman" w:hAnsi="Times New Roman" w:cs="Times New Roman"/>
          <w:sz w:val="24"/>
          <w:szCs w:val="24"/>
        </w:rPr>
        <w:t xml:space="preserve">August 31, 2017, </w:t>
      </w:r>
    </w:p>
    <w:p w14:paraId="6B7537D2" w14:textId="77777777" w:rsidR="00075D2D" w:rsidRPr="00075D2D" w:rsidRDefault="00075D2D" w:rsidP="00075D2D">
      <w:pPr>
        <w:spacing w:after="0" w:line="240" w:lineRule="auto"/>
        <w:rPr>
          <w:rFonts w:ascii="Times New Roman" w:eastAsia="Times New Roman" w:hAnsi="Times New Roman" w:cs="Times New Roman"/>
          <w:sz w:val="24"/>
          <w:szCs w:val="24"/>
        </w:rPr>
      </w:pPr>
    </w:p>
    <w:p w14:paraId="0AEB5107" w14:textId="77777777" w:rsidR="00075D2D" w:rsidRPr="00075D2D" w:rsidRDefault="00075D2D" w:rsidP="00075D2D">
      <w:pPr>
        <w:spacing w:after="0" w:line="240" w:lineRule="auto"/>
        <w:rPr>
          <w:rFonts w:ascii="Times New Roman" w:eastAsia="Times New Roman" w:hAnsi="Times New Roman" w:cs="Times New Roman"/>
          <w:sz w:val="24"/>
          <w:szCs w:val="24"/>
        </w:rPr>
      </w:pPr>
      <w:r w:rsidRPr="00075D2D">
        <w:rPr>
          <w:rFonts w:ascii="Times New Roman" w:eastAsia="Times New Roman" w:hAnsi="Times New Roman" w:cs="Times New Roman"/>
          <w:noProof/>
          <w:sz w:val="24"/>
          <w:szCs w:val="24"/>
        </w:rPr>
        <w:drawing>
          <wp:inline distT="0" distB="0" distL="0" distR="0" wp14:anchorId="024EABDA" wp14:editId="1F237030">
            <wp:extent cx="5967469" cy="3829050"/>
            <wp:effectExtent l="0" t="0" r="0" b="0"/>
            <wp:docPr id="1" name="Picture 1" descr="orange p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pee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8262" cy="3829559"/>
                    </a:xfrm>
                    <a:prstGeom prst="rect">
                      <a:avLst/>
                    </a:prstGeom>
                    <a:noFill/>
                    <a:ln>
                      <a:noFill/>
                    </a:ln>
                  </pic:spPr>
                </pic:pic>
              </a:graphicData>
            </a:graphic>
          </wp:inline>
        </w:drawing>
      </w:r>
    </w:p>
    <w:p w14:paraId="00903604" w14:textId="77777777" w:rsidR="00075D2D" w:rsidRPr="00075D2D" w:rsidRDefault="00075D2D" w:rsidP="00075D2D">
      <w:pPr>
        <w:spacing w:after="0" w:line="240" w:lineRule="auto"/>
        <w:rPr>
          <w:rFonts w:ascii="Times New Roman" w:eastAsia="Times New Roman" w:hAnsi="Times New Roman" w:cs="Times New Roman"/>
          <w:sz w:val="24"/>
          <w:szCs w:val="24"/>
        </w:rPr>
      </w:pPr>
      <w:r w:rsidRPr="00075D2D">
        <w:rPr>
          <w:rFonts w:ascii="Times New Roman" w:eastAsia="Times New Roman" w:hAnsi="Times New Roman" w:cs="Times New Roman"/>
          <w:sz w:val="24"/>
          <w:szCs w:val="24"/>
        </w:rPr>
        <w:t xml:space="preserve">This orange peel dump is now a lush forest. (Photo: Daniel Janzen and Winnie </w:t>
      </w:r>
      <w:proofErr w:type="spellStart"/>
      <w:r w:rsidRPr="00075D2D">
        <w:rPr>
          <w:rFonts w:ascii="Times New Roman" w:eastAsia="Times New Roman" w:hAnsi="Times New Roman" w:cs="Times New Roman"/>
          <w:sz w:val="24"/>
          <w:szCs w:val="24"/>
        </w:rPr>
        <w:t>Hallwachs</w:t>
      </w:r>
      <w:proofErr w:type="spellEnd"/>
      <w:r w:rsidRPr="00075D2D">
        <w:rPr>
          <w:rFonts w:ascii="Times New Roman" w:eastAsia="Times New Roman" w:hAnsi="Times New Roman" w:cs="Times New Roman"/>
          <w:sz w:val="24"/>
          <w:szCs w:val="24"/>
        </w:rPr>
        <w:t xml:space="preserve">, University of Pennsylvania) </w:t>
      </w:r>
    </w:p>
    <w:p w14:paraId="3774DAF8" w14:textId="77777777" w:rsidR="00075D2D" w:rsidRPr="00075D2D" w:rsidRDefault="00075D2D" w:rsidP="00075D2D">
      <w:pPr>
        <w:spacing w:before="100" w:beforeAutospacing="1" w:after="100" w:afterAutospacing="1" w:line="240" w:lineRule="auto"/>
        <w:rPr>
          <w:rFonts w:ascii="Times New Roman" w:eastAsia="Times New Roman" w:hAnsi="Times New Roman" w:cs="Times New Roman"/>
          <w:sz w:val="24"/>
          <w:szCs w:val="24"/>
        </w:rPr>
      </w:pPr>
      <w:r w:rsidRPr="00075D2D">
        <w:rPr>
          <w:rFonts w:ascii="Times New Roman" w:eastAsia="Times New Roman" w:hAnsi="Times New Roman" w:cs="Times New Roman"/>
          <w:sz w:val="24"/>
          <w:szCs w:val="24"/>
        </w:rPr>
        <w:t xml:space="preserve">Back in the late-1990s, 12,000 tons of orange peels from an orange juice manufacturing plant were dumped onto a highly degraded pasture in Costa Rica as part of an experimental conservation project. Then, just a year after the project was launched (and the orange peels were unloaded), the project was forced to close. Those piles of orange peels, however, were left there to rot. </w:t>
      </w:r>
    </w:p>
    <w:p w14:paraId="190139AF" w14:textId="77777777" w:rsidR="00075D2D" w:rsidRPr="00075D2D" w:rsidRDefault="00075D2D" w:rsidP="00075D2D">
      <w:pPr>
        <w:spacing w:before="100" w:beforeAutospacing="1" w:after="100" w:afterAutospacing="1" w:line="240" w:lineRule="auto"/>
        <w:rPr>
          <w:rFonts w:ascii="Times New Roman" w:eastAsia="Times New Roman" w:hAnsi="Times New Roman" w:cs="Times New Roman"/>
          <w:sz w:val="24"/>
          <w:szCs w:val="24"/>
        </w:rPr>
      </w:pPr>
      <w:r w:rsidRPr="00075D2D">
        <w:rPr>
          <w:rFonts w:ascii="Times New Roman" w:eastAsia="Times New Roman" w:hAnsi="Times New Roman" w:cs="Times New Roman"/>
          <w:sz w:val="24"/>
          <w:szCs w:val="24"/>
        </w:rPr>
        <w:t xml:space="preserve">Now, nearly two decades later, researchers have returned to the dump site to survey the results. To their amazement, no sign of the orange peels could be found. In fact, it took two expeditions just to locate the site; it was unrecognizable. What was once a degraded wasteland and depository for dunes of orange peels is now a lush, vine-laden jungle, </w:t>
      </w:r>
      <w:hyperlink r:id="rId6" w:tgtFrame="_blank" w:history="1">
        <w:r w:rsidRPr="00075D2D">
          <w:rPr>
            <w:rFonts w:ascii="Times New Roman" w:eastAsia="Times New Roman" w:hAnsi="Times New Roman" w:cs="Times New Roman"/>
            <w:color w:val="0000FF"/>
            <w:sz w:val="24"/>
            <w:szCs w:val="24"/>
            <w:u w:val="single"/>
          </w:rPr>
          <w:t>according to a press release</w:t>
        </w:r>
      </w:hyperlink>
      <w:r w:rsidRPr="00075D2D">
        <w:rPr>
          <w:rFonts w:ascii="Times New Roman" w:eastAsia="Times New Roman" w:hAnsi="Times New Roman" w:cs="Times New Roman"/>
          <w:sz w:val="24"/>
          <w:szCs w:val="24"/>
        </w:rPr>
        <w:t xml:space="preserve">. </w:t>
      </w:r>
    </w:p>
    <w:p w14:paraId="5F0EA87E" w14:textId="77777777" w:rsidR="00075D2D" w:rsidRPr="00075D2D" w:rsidRDefault="00075D2D" w:rsidP="00075D2D">
      <w:pPr>
        <w:spacing w:before="100" w:beforeAutospacing="1" w:after="100" w:afterAutospacing="1" w:line="240" w:lineRule="auto"/>
        <w:rPr>
          <w:rFonts w:ascii="Times New Roman" w:eastAsia="Times New Roman" w:hAnsi="Times New Roman" w:cs="Times New Roman"/>
          <w:sz w:val="24"/>
          <w:szCs w:val="24"/>
        </w:rPr>
      </w:pPr>
      <w:r w:rsidRPr="00075D2D">
        <w:rPr>
          <w:rFonts w:ascii="Times New Roman" w:eastAsia="Times New Roman" w:hAnsi="Times New Roman" w:cs="Times New Roman"/>
          <w:sz w:val="24"/>
          <w:szCs w:val="24"/>
        </w:rPr>
        <w:lastRenderedPageBreak/>
        <w:t xml:space="preserve">The orange peels had helped this land recover faster than anyone thought possible, and with almost no interference because of the project's early abandonment. </w:t>
      </w:r>
    </w:p>
    <w:p w14:paraId="5062D346" w14:textId="77777777" w:rsidR="00075D2D" w:rsidRPr="00075D2D" w:rsidRDefault="00075D2D" w:rsidP="00075D2D">
      <w:pPr>
        <w:spacing w:before="100" w:beforeAutospacing="1" w:after="100" w:afterAutospacing="1" w:line="240" w:lineRule="auto"/>
        <w:outlineLvl w:val="1"/>
        <w:rPr>
          <w:rFonts w:ascii="Times New Roman" w:eastAsia="Times New Roman" w:hAnsi="Times New Roman" w:cs="Times New Roman"/>
          <w:b/>
          <w:bCs/>
          <w:sz w:val="36"/>
          <w:szCs w:val="36"/>
        </w:rPr>
      </w:pPr>
      <w:r w:rsidRPr="00075D2D">
        <w:rPr>
          <w:rFonts w:ascii="Times New Roman" w:eastAsia="Times New Roman" w:hAnsi="Times New Roman" w:cs="Times New Roman"/>
          <w:b/>
          <w:bCs/>
          <w:sz w:val="36"/>
          <w:szCs w:val="36"/>
        </w:rPr>
        <w:t>A collaboration between business, research and a park</w:t>
      </w:r>
    </w:p>
    <w:p w14:paraId="7A4FF4AD" w14:textId="77777777" w:rsidR="00075D2D" w:rsidRPr="00075D2D" w:rsidRDefault="00075D2D" w:rsidP="00075D2D">
      <w:pPr>
        <w:spacing w:before="100" w:beforeAutospacing="1" w:after="100" w:afterAutospacing="1" w:line="240" w:lineRule="auto"/>
        <w:rPr>
          <w:rFonts w:ascii="Times New Roman" w:eastAsia="Times New Roman" w:hAnsi="Times New Roman" w:cs="Times New Roman"/>
          <w:sz w:val="24"/>
          <w:szCs w:val="24"/>
        </w:rPr>
      </w:pPr>
      <w:r w:rsidRPr="00075D2D">
        <w:rPr>
          <w:rFonts w:ascii="Times New Roman" w:eastAsia="Times New Roman" w:hAnsi="Times New Roman" w:cs="Times New Roman"/>
          <w:noProof/>
          <w:color w:val="0000FF"/>
          <w:sz w:val="24"/>
          <w:szCs w:val="24"/>
        </w:rPr>
        <w:drawing>
          <wp:inline distT="0" distB="0" distL="0" distR="0" wp14:anchorId="2D939870" wp14:editId="124BD79C">
            <wp:extent cx="5862736" cy="4400550"/>
            <wp:effectExtent l="0" t="0" r="5080" b="0"/>
            <wp:docPr id="2" name="Picture 2" descr="Rincón de la Vieja Volcano Costa Rica Guanacaste Conservation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ncón de la Vieja Volcano Costa Rica Guanacaste Conservation Are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3" cy="4411199"/>
                    </a:xfrm>
                    <a:prstGeom prst="rect">
                      <a:avLst/>
                    </a:prstGeom>
                    <a:noFill/>
                    <a:ln>
                      <a:noFill/>
                    </a:ln>
                  </pic:spPr>
                </pic:pic>
              </a:graphicData>
            </a:graphic>
          </wp:inline>
        </w:drawing>
      </w:r>
      <w:bookmarkStart w:id="0" w:name="_GoBack"/>
      <w:bookmarkEnd w:id="0"/>
      <w:proofErr w:type="spellStart"/>
      <w:r w:rsidRPr="00075D2D">
        <w:rPr>
          <w:rFonts w:ascii="Times New Roman" w:eastAsia="Times New Roman" w:hAnsi="Times New Roman" w:cs="Times New Roman"/>
          <w:sz w:val="20"/>
          <w:szCs w:val="20"/>
        </w:rPr>
        <w:t>Rincón</w:t>
      </w:r>
      <w:proofErr w:type="spellEnd"/>
      <w:r w:rsidRPr="00075D2D">
        <w:rPr>
          <w:rFonts w:ascii="Times New Roman" w:eastAsia="Times New Roman" w:hAnsi="Times New Roman" w:cs="Times New Roman"/>
          <w:sz w:val="20"/>
          <w:szCs w:val="20"/>
        </w:rPr>
        <w:t xml:space="preserve"> de la </w:t>
      </w:r>
      <w:proofErr w:type="spellStart"/>
      <w:r w:rsidRPr="00075D2D">
        <w:rPr>
          <w:rFonts w:ascii="Times New Roman" w:eastAsia="Times New Roman" w:hAnsi="Times New Roman" w:cs="Times New Roman"/>
          <w:sz w:val="20"/>
          <w:szCs w:val="20"/>
        </w:rPr>
        <w:t>Vieja</w:t>
      </w:r>
      <w:proofErr w:type="spellEnd"/>
      <w:r w:rsidRPr="00075D2D">
        <w:rPr>
          <w:rFonts w:ascii="Times New Roman" w:eastAsia="Times New Roman" w:hAnsi="Times New Roman" w:cs="Times New Roman"/>
          <w:sz w:val="20"/>
          <w:szCs w:val="20"/>
        </w:rPr>
        <w:t xml:space="preserve"> Volcano in Costa Rica is part of the Guanacaste Conservation Area in the northern part of Costa Rica. The Del </w:t>
      </w:r>
      <w:proofErr w:type="gramStart"/>
      <w:r w:rsidRPr="00075D2D">
        <w:rPr>
          <w:rFonts w:ascii="Times New Roman" w:eastAsia="Times New Roman" w:hAnsi="Times New Roman" w:cs="Times New Roman"/>
          <w:sz w:val="20"/>
          <w:szCs w:val="20"/>
        </w:rPr>
        <w:t>Or</w:t>
      </w:r>
      <w:proofErr w:type="gramEnd"/>
      <w:r w:rsidRPr="00075D2D">
        <w:rPr>
          <w:rFonts w:ascii="Times New Roman" w:eastAsia="Times New Roman" w:hAnsi="Times New Roman" w:cs="Times New Roman"/>
          <w:sz w:val="20"/>
          <w:szCs w:val="20"/>
        </w:rPr>
        <w:t xml:space="preserve"> orange peels were dumped just outside the boundaries of the park. (Photo: </w:t>
      </w:r>
      <w:hyperlink r:id="rId9" w:history="1">
        <w:r w:rsidRPr="00075D2D">
          <w:rPr>
            <w:rFonts w:ascii="Times New Roman" w:eastAsia="Times New Roman" w:hAnsi="Times New Roman" w:cs="Times New Roman"/>
            <w:color w:val="0000FF"/>
            <w:sz w:val="20"/>
            <w:szCs w:val="20"/>
            <w:u w:val="single"/>
          </w:rPr>
          <w:t>Wikimedia Commons</w:t>
        </w:r>
      </w:hyperlink>
      <w:r w:rsidRPr="00075D2D">
        <w:rPr>
          <w:rFonts w:ascii="Times New Roman" w:eastAsia="Times New Roman" w:hAnsi="Times New Roman" w:cs="Times New Roman"/>
          <w:sz w:val="20"/>
          <w:szCs w:val="20"/>
        </w:rPr>
        <w:t>)</w:t>
      </w:r>
      <w:r w:rsidRPr="00075D2D">
        <w:rPr>
          <w:rFonts w:ascii="Times New Roman" w:eastAsia="Times New Roman" w:hAnsi="Times New Roman" w:cs="Times New Roman"/>
          <w:sz w:val="24"/>
          <w:szCs w:val="24"/>
        </w:rPr>
        <w:t xml:space="preserve"> </w:t>
      </w:r>
    </w:p>
    <w:p w14:paraId="686A7F4A" w14:textId="77777777" w:rsidR="00075D2D" w:rsidRPr="00075D2D" w:rsidRDefault="00075D2D" w:rsidP="00075D2D">
      <w:pPr>
        <w:spacing w:before="100" w:beforeAutospacing="1" w:after="100" w:afterAutospacing="1" w:line="240" w:lineRule="auto"/>
        <w:rPr>
          <w:rFonts w:ascii="Times New Roman" w:eastAsia="Times New Roman" w:hAnsi="Times New Roman" w:cs="Times New Roman"/>
          <w:sz w:val="24"/>
          <w:szCs w:val="24"/>
        </w:rPr>
      </w:pPr>
      <w:r w:rsidRPr="00075D2D">
        <w:rPr>
          <w:rFonts w:ascii="Times New Roman" w:eastAsia="Times New Roman" w:hAnsi="Times New Roman" w:cs="Times New Roman"/>
          <w:sz w:val="24"/>
          <w:szCs w:val="24"/>
        </w:rPr>
        <w:t xml:space="preserve">"The site was more impressive in person than I could’ve imagined," said Jonathan Choi, one of the researchers on the project. "While I would walk over exposed rock and dead grass in the nearby fields, I’d have to climb through undergrowth and cut paths through walls of vines in the orange peel site itself." </w:t>
      </w:r>
    </w:p>
    <w:p w14:paraId="58A23032" w14:textId="77777777" w:rsidR="00075D2D" w:rsidRPr="00075D2D" w:rsidRDefault="00075D2D" w:rsidP="00075D2D">
      <w:pPr>
        <w:spacing w:before="100" w:beforeAutospacing="1" w:after="100" w:afterAutospacing="1" w:line="240" w:lineRule="auto"/>
        <w:rPr>
          <w:rFonts w:ascii="Times New Roman" w:eastAsia="Times New Roman" w:hAnsi="Times New Roman" w:cs="Times New Roman"/>
          <w:sz w:val="24"/>
          <w:szCs w:val="24"/>
        </w:rPr>
      </w:pPr>
      <w:r w:rsidRPr="00075D2D">
        <w:rPr>
          <w:rFonts w:ascii="Times New Roman" w:eastAsia="Times New Roman" w:hAnsi="Times New Roman" w:cs="Times New Roman"/>
          <w:sz w:val="24"/>
          <w:szCs w:val="24"/>
        </w:rPr>
        <w:t xml:space="preserve">The original experiment was a collaboration between researchers, a nearby national park, and orange juice manufacturer Del Oro. The land was going to be included in a new expansion for the national park, but it was badly degraded. Del Oro would get to deposit its waste to the site for free on the hopes that the added biomass could eventually replenish the soils. </w:t>
      </w:r>
    </w:p>
    <w:p w14:paraId="611FC0BC" w14:textId="77777777" w:rsidR="00075D2D" w:rsidRPr="00075D2D" w:rsidRDefault="00075D2D" w:rsidP="00075D2D">
      <w:pPr>
        <w:spacing w:before="100" w:beforeAutospacing="1" w:after="100" w:afterAutospacing="1" w:line="240" w:lineRule="auto"/>
        <w:rPr>
          <w:rFonts w:ascii="Times New Roman" w:eastAsia="Times New Roman" w:hAnsi="Times New Roman" w:cs="Times New Roman"/>
          <w:sz w:val="24"/>
          <w:szCs w:val="24"/>
        </w:rPr>
      </w:pPr>
      <w:r w:rsidRPr="00075D2D">
        <w:rPr>
          <w:rFonts w:ascii="Times New Roman" w:eastAsia="Times New Roman" w:hAnsi="Times New Roman" w:cs="Times New Roman"/>
          <w:sz w:val="24"/>
          <w:szCs w:val="24"/>
        </w:rPr>
        <w:t xml:space="preserve">The results recorded before the project was cancelled were already impressive. Just six months after the peels were dumped, the piles had already been transformed — entirely naturally — into </w:t>
      </w:r>
      <w:r w:rsidRPr="00075D2D">
        <w:rPr>
          <w:rFonts w:ascii="Times New Roman" w:eastAsia="Times New Roman" w:hAnsi="Times New Roman" w:cs="Times New Roman"/>
          <w:sz w:val="24"/>
          <w:szCs w:val="24"/>
        </w:rPr>
        <w:lastRenderedPageBreak/>
        <w:t xml:space="preserve">a thick, black sludge that was filled with fly larvae. Eventually it was broken down into the soil, but researchers had departed before any semblance of a forest had </w:t>
      </w:r>
      <w:proofErr w:type="spellStart"/>
      <w:r w:rsidRPr="00075D2D">
        <w:rPr>
          <w:rFonts w:ascii="Times New Roman" w:eastAsia="Times New Roman" w:hAnsi="Times New Roman" w:cs="Times New Roman"/>
          <w:sz w:val="24"/>
          <w:szCs w:val="24"/>
        </w:rPr>
        <w:t>began</w:t>
      </w:r>
      <w:proofErr w:type="spellEnd"/>
      <w:r w:rsidRPr="00075D2D">
        <w:rPr>
          <w:rFonts w:ascii="Times New Roman" w:eastAsia="Times New Roman" w:hAnsi="Times New Roman" w:cs="Times New Roman"/>
          <w:sz w:val="24"/>
          <w:szCs w:val="24"/>
        </w:rPr>
        <w:t xml:space="preserve"> to sprout. </w:t>
      </w:r>
    </w:p>
    <w:p w14:paraId="1A31CC95" w14:textId="77777777" w:rsidR="00075D2D" w:rsidRPr="00075D2D" w:rsidRDefault="00075D2D" w:rsidP="00075D2D">
      <w:pPr>
        <w:spacing w:before="100" w:beforeAutospacing="1" w:after="100" w:afterAutospacing="1" w:line="240" w:lineRule="auto"/>
        <w:rPr>
          <w:rFonts w:ascii="Times New Roman" w:eastAsia="Times New Roman" w:hAnsi="Times New Roman" w:cs="Times New Roman"/>
          <w:sz w:val="24"/>
          <w:szCs w:val="24"/>
        </w:rPr>
      </w:pPr>
      <w:r w:rsidRPr="00075D2D">
        <w:rPr>
          <w:rFonts w:ascii="Times New Roman" w:eastAsia="Times New Roman" w:hAnsi="Times New Roman" w:cs="Times New Roman"/>
          <w:sz w:val="24"/>
          <w:szCs w:val="24"/>
        </w:rPr>
        <w:t xml:space="preserve">Areas that were covered by orange peels were drastically healthier than other surrounding regions by several measures; they had richer soil, more tree biomass, greater tree-species richness and greater forest canopy closure. The project's area even contained a fig tree so huge it would take three people wrapping their arms around the trunk to cover the circumference. </w:t>
      </w:r>
    </w:p>
    <w:p w14:paraId="03823345" w14:textId="77777777" w:rsidR="00075D2D" w:rsidRPr="00075D2D" w:rsidRDefault="00075D2D" w:rsidP="00075D2D">
      <w:pPr>
        <w:spacing w:before="100" w:beforeAutospacing="1" w:after="100" w:afterAutospacing="1" w:line="240" w:lineRule="auto"/>
        <w:rPr>
          <w:rFonts w:ascii="Times New Roman" w:eastAsia="Times New Roman" w:hAnsi="Times New Roman" w:cs="Times New Roman"/>
          <w:sz w:val="24"/>
          <w:szCs w:val="24"/>
        </w:rPr>
      </w:pPr>
      <w:r w:rsidRPr="00075D2D">
        <w:rPr>
          <w:rFonts w:ascii="Times New Roman" w:eastAsia="Times New Roman" w:hAnsi="Times New Roman" w:cs="Times New Roman"/>
          <w:sz w:val="24"/>
          <w:szCs w:val="24"/>
        </w:rPr>
        <w:t xml:space="preserve">Exactly how the area was able to recover so quickly is an open question, but researchers suspect it was due in part to the nutrients supplied by the orange peels combined with a suppression of invasive grasses that couldn't grow underneath the mammoth heaps. </w:t>
      </w:r>
    </w:p>
    <w:p w14:paraId="34F587F4" w14:textId="77777777" w:rsidR="00075D2D" w:rsidRPr="00075D2D" w:rsidRDefault="00075D2D" w:rsidP="00075D2D">
      <w:pPr>
        <w:spacing w:before="100" w:beforeAutospacing="1" w:after="100" w:afterAutospacing="1" w:line="240" w:lineRule="auto"/>
        <w:rPr>
          <w:rFonts w:ascii="Times New Roman" w:eastAsia="Times New Roman" w:hAnsi="Times New Roman" w:cs="Times New Roman"/>
          <w:sz w:val="24"/>
          <w:szCs w:val="24"/>
        </w:rPr>
      </w:pPr>
      <w:r w:rsidRPr="00075D2D">
        <w:rPr>
          <w:rFonts w:ascii="Times New Roman" w:eastAsia="Times New Roman" w:hAnsi="Times New Roman" w:cs="Times New Roman"/>
          <w:sz w:val="24"/>
          <w:szCs w:val="24"/>
        </w:rPr>
        <w:t xml:space="preserve">"Plenty of environmental problems are produced by companies, which, to be fair, are simply producing the things people need or want," said study co-author David </w:t>
      </w:r>
      <w:proofErr w:type="spellStart"/>
      <w:r w:rsidRPr="00075D2D">
        <w:rPr>
          <w:rFonts w:ascii="Times New Roman" w:eastAsia="Times New Roman" w:hAnsi="Times New Roman" w:cs="Times New Roman"/>
          <w:sz w:val="24"/>
          <w:szCs w:val="24"/>
        </w:rPr>
        <w:t>Wilcove</w:t>
      </w:r>
      <w:proofErr w:type="spellEnd"/>
      <w:r w:rsidRPr="00075D2D">
        <w:rPr>
          <w:rFonts w:ascii="Times New Roman" w:eastAsia="Times New Roman" w:hAnsi="Times New Roman" w:cs="Times New Roman"/>
          <w:sz w:val="24"/>
          <w:szCs w:val="24"/>
        </w:rPr>
        <w:t xml:space="preserve">. "But an awful lot of those problems can be alleviated if the private sector and the environmental community work together. I’m confident we’ll find many more opportunities to use the ‘leftovers’ from industrial food production to bring back tropical forests. That’s recycling at its best." </w:t>
      </w:r>
    </w:p>
    <w:p w14:paraId="4A6D63B9" w14:textId="77777777" w:rsidR="00075D2D" w:rsidRPr="00075D2D" w:rsidRDefault="00075D2D" w:rsidP="00075D2D">
      <w:pPr>
        <w:spacing w:before="100" w:beforeAutospacing="1" w:after="100" w:afterAutospacing="1" w:line="240" w:lineRule="auto"/>
        <w:rPr>
          <w:rFonts w:ascii="Times New Roman" w:eastAsia="Times New Roman" w:hAnsi="Times New Roman" w:cs="Times New Roman"/>
          <w:sz w:val="24"/>
          <w:szCs w:val="24"/>
        </w:rPr>
      </w:pPr>
      <w:r w:rsidRPr="00075D2D">
        <w:rPr>
          <w:rFonts w:ascii="Times New Roman" w:eastAsia="Times New Roman" w:hAnsi="Times New Roman" w:cs="Times New Roman"/>
          <w:sz w:val="24"/>
          <w:szCs w:val="24"/>
        </w:rPr>
        <w:t xml:space="preserve">The findings were published in the journal </w:t>
      </w:r>
      <w:hyperlink r:id="rId10" w:tgtFrame="_blank" w:history="1">
        <w:r w:rsidRPr="00075D2D">
          <w:rPr>
            <w:rFonts w:ascii="Times New Roman" w:eastAsia="Times New Roman" w:hAnsi="Times New Roman" w:cs="Times New Roman"/>
            <w:color w:val="0000FF"/>
            <w:sz w:val="24"/>
            <w:szCs w:val="24"/>
            <w:u w:val="single"/>
          </w:rPr>
          <w:t>Restoration Ecology</w:t>
        </w:r>
      </w:hyperlink>
      <w:r w:rsidRPr="00075D2D">
        <w:rPr>
          <w:rFonts w:ascii="Times New Roman" w:eastAsia="Times New Roman" w:hAnsi="Times New Roman" w:cs="Times New Roman"/>
          <w:sz w:val="24"/>
          <w:szCs w:val="24"/>
        </w:rPr>
        <w:t xml:space="preserve">. </w:t>
      </w:r>
    </w:p>
    <w:p w14:paraId="61978001" w14:textId="77777777" w:rsidR="0092169D" w:rsidRDefault="0092169D"/>
    <w:sectPr w:rsidR="0092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2D"/>
    <w:rsid w:val="00075D2D"/>
    <w:rsid w:val="005834B8"/>
    <w:rsid w:val="0092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AA23"/>
  <w15:chartTrackingRefBased/>
  <w15:docId w15:val="{13FF1682-80B4-4B2B-8D47-EAAFFF1E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5161">
      <w:bodyDiv w:val="1"/>
      <w:marLeft w:val="0"/>
      <w:marRight w:val="0"/>
      <w:marTop w:val="0"/>
      <w:marBottom w:val="0"/>
      <w:divBdr>
        <w:top w:val="none" w:sz="0" w:space="0" w:color="auto"/>
        <w:left w:val="none" w:sz="0" w:space="0" w:color="auto"/>
        <w:bottom w:val="none" w:sz="0" w:space="0" w:color="auto"/>
        <w:right w:val="none" w:sz="0" w:space="0" w:color="auto"/>
      </w:divBdr>
      <w:divsChild>
        <w:div w:id="777022590">
          <w:marLeft w:val="0"/>
          <w:marRight w:val="0"/>
          <w:marTop w:val="0"/>
          <w:marBottom w:val="0"/>
          <w:divBdr>
            <w:top w:val="none" w:sz="0" w:space="0" w:color="auto"/>
            <w:left w:val="none" w:sz="0" w:space="0" w:color="auto"/>
            <w:bottom w:val="none" w:sz="0" w:space="0" w:color="auto"/>
            <w:right w:val="none" w:sz="0" w:space="0" w:color="auto"/>
          </w:divBdr>
        </w:div>
        <w:div w:id="426124680">
          <w:marLeft w:val="0"/>
          <w:marRight w:val="0"/>
          <w:marTop w:val="0"/>
          <w:marBottom w:val="0"/>
          <w:divBdr>
            <w:top w:val="none" w:sz="0" w:space="0" w:color="auto"/>
            <w:left w:val="none" w:sz="0" w:space="0" w:color="auto"/>
            <w:bottom w:val="none" w:sz="0" w:space="0" w:color="auto"/>
            <w:right w:val="none" w:sz="0" w:space="0" w:color="auto"/>
          </w:divBdr>
          <w:divsChild>
            <w:div w:id="810294651">
              <w:marLeft w:val="0"/>
              <w:marRight w:val="0"/>
              <w:marTop w:val="0"/>
              <w:marBottom w:val="0"/>
              <w:divBdr>
                <w:top w:val="none" w:sz="0" w:space="0" w:color="auto"/>
                <w:left w:val="none" w:sz="0" w:space="0" w:color="auto"/>
                <w:bottom w:val="none" w:sz="0" w:space="0" w:color="auto"/>
                <w:right w:val="none" w:sz="0" w:space="0" w:color="auto"/>
              </w:divBdr>
              <w:divsChild>
                <w:div w:id="762920672">
                  <w:marLeft w:val="0"/>
                  <w:marRight w:val="0"/>
                  <w:marTop w:val="0"/>
                  <w:marBottom w:val="0"/>
                  <w:divBdr>
                    <w:top w:val="none" w:sz="0" w:space="0" w:color="auto"/>
                    <w:left w:val="none" w:sz="0" w:space="0" w:color="auto"/>
                    <w:bottom w:val="none" w:sz="0" w:space="0" w:color="auto"/>
                    <w:right w:val="none" w:sz="0" w:space="0" w:color="auto"/>
                  </w:divBdr>
                  <w:divsChild>
                    <w:div w:id="2105295884">
                      <w:marLeft w:val="0"/>
                      <w:marRight w:val="0"/>
                      <w:marTop w:val="0"/>
                      <w:marBottom w:val="0"/>
                      <w:divBdr>
                        <w:top w:val="none" w:sz="0" w:space="0" w:color="auto"/>
                        <w:left w:val="none" w:sz="0" w:space="0" w:color="auto"/>
                        <w:bottom w:val="none" w:sz="0" w:space="0" w:color="auto"/>
                        <w:right w:val="none" w:sz="0" w:space="0" w:color="auto"/>
                      </w:divBdr>
                      <w:divsChild>
                        <w:div w:id="905191069">
                          <w:marLeft w:val="0"/>
                          <w:marRight w:val="0"/>
                          <w:marTop w:val="0"/>
                          <w:marBottom w:val="0"/>
                          <w:divBdr>
                            <w:top w:val="none" w:sz="0" w:space="0" w:color="auto"/>
                            <w:left w:val="none" w:sz="0" w:space="0" w:color="auto"/>
                            <w:bottom w:val="none" w:sz="0" w:space="0" w:color="auto"/>
                            <w:right w:val="none" w:sz="0" w:space="0" w:color="auto"/>
                          </w:divBdr>
                        </w:div>
                      </w:divsChild>
                    </w:div>
                    <w:div w:id="1719622103">
                      <w:marLeft w:val="0"/>
                      <w:marRight w:val="0"/>
                      <w:marTop w:val="0"/>
                      <w:marBottom w:val="0"/>
                      <w:divBdr>
                        <w:top w:val="none" w:sz="0" w:space="0" w:color="auto"/>
                        <w:left w:val="none" w:sz="0" w:space="0" w:color="auto"/>
                        <w:bottom w:val="none" w:sz="0" w:space="0" w:color="auto"/>
                        <w:right w:val="none" w:sz="0" w:space="0" w:color="auto"/>
                      </w:divBdr>
                      <w:divsChild>
                        <w:div w:id="20590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545406">
          <w:marLeft w:val="0"/>
          <w:marRight w:val="0"/>
          <w:marTop w:val="0"/>
          <w:marBottom w:val="0"/>
          <w:divBdr>
            <w:top w:val="none" w:sz="0" w:space="0" w:color="auto"/>
            <w:left w:val="none" w:sz="0" w:space="0" w:color="auto"/>
            <w:bottom w:val="none" w:sz="0" w:space="0" w:color="auto"/>
            <w:right w:val="none" w:sz="0" w:space="0" w:color="auto"/>
          </w:divBdr>
          <w:divsChild>
            <w:div w:id="694379415">
              <w:marLeft w:val="0"/>
              <w:marRight w:val="0"/>
              <w:marTop w:val="0"/>
              <w:marBottom w:val="0"/>
              <w:divBdr>
                <w:top w:val="none" w:sz="0" w:space="0" w:color="auto"/>
                <w:left w:val="none" w:sz="0" w:space="0" w:color="auto"/>
                <w:bottom w:val="none" w:sz="0" w:space="0" w:color="auto"/>
                <w:right w:val="none" w:sz="0" w:space="0" w:color="auto"/>
              </w:divBdr>
              <w:divsChild>
                <w:div w:id="17179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8053">
          <w:marLeft w:val="0"/>
          <w:marRight w:val="0"/>
          <w:marTop w:val="0"/>
          <w:marBottom w:val="0"/>
          <w:divBdr>
            <w:top w:val="none" w:sz="0" w:space="0" w:color="auto"/>
            <w:left w:val="none" w:sz="0" w:space="0" w:color="auto"/>
            <w:bottom w:val="none" w:sz="0" w:space="0" w:color="auto"/>
            <w:right w:val="none" w:sz="0" w:space="0" w:color="auto"/>
          </w:divBdr>
          <w:divsChild>
            <w:div w:id="10342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media.mnn.com/assets/images/2017/09/Volcano_Guanacaste_National_Park.jpg.838x0_q80.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nceton.edu/news/2017/08/22/orange-new-green-how-orange-peels-revived-costa-rican-fores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onlinelibrary.wiley.com/doi/10.1111/rec.12565/full" TargetMode="External"/><Relationship Id="rId4" Type="http://schemas.openxmlformats.org/officeDocument/2006/relationships/hyperlink" Target="https://www.mnn.com/users/bnelson78" TargetMode="External"/><Relationship Id="rId9" Type="http://schemas.openxmlformats.org/officeDocument/2006/relationships/hyperlink" Target="https://commons.wikimedia.org/wiki/File:Guanacaste_National_Par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2017-09-02T18:29:00Z</dcterms:created>
  <dcterms:modified xsi:type="dcterms:W3CDTF">2017-09-02T18:31:00Z</dcterms:modified>
</cp:coreProperties>
</file>